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9FB691" w14:textId="0135149B" w:rsidR="005127AF" w:rsidRPr="00C30661" w:rsidRDefault="005127AF" w:rsidP="00C30661">
      <w:pPr>
        <w:jc w:val="right"/>
        <w:rPr>
          <w:b/>
          <w:i/>
        </w:rPr>
      </w:pPr>
      <w:bookmarkStart w:id="0" w:name="_GoBack"/>
      <w:bookmarkEnd w:id="0"/>
      <w:r w:rsidRPr="00C30661">
        <w:rPr>
          <w:b/>
          <w:i/>
        </w:rPr>
        <w:t>Docket No.</w:t>
      </w:r>
      <w:r w:rsidR="0038123A">
        <w:rPr>
          <w:b/>
          <w:i/>
        </w:rPr>
        <w:t xml:space="preserve"> 50563</w:t>
      </w:r>
    </w:p>
    <w:p w14:paraId="2A2BA986" w14:textId="77777777" w:rsidR="00C30661" w:rsidRPr="00E51527" w:rsidRDefault="00C30661" w:rsidP="00C30661">
      <w:pPr>
        <w:rPr>
          <w:rFonts w:cs="Times New Roman"/>
          <w:sz w:val="16"/>
          <w:szCs w:val="16"/>
          <w:lang w:val="en-CA"/>
        </w:rPr>
      </w:pPr>
    </w:p>
    <w:p w14:paraId="68135324" w14:textId="77777777" w:rsidR="005127AF" w:rsidRPr="00211F35" w:rsidRDefault="005127AF" w:rsidP="005127AF">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486987A2" w14:textId="17F9CEC5" w:rsidR="005127AF" w:rsidRPr="000808ED" w:rsidRDefault="005127AF" w:rsidP="00E51527">
      <w:pPr>
        <w:ind w:left="-720" w:right="-720"/>
        <w:jc w:val="center"/>
        <w:rPr>
          <w:rFonts w:cs="Times New Roman"/>
        </w:rPr>
      </w:pPr>
      <w:r w:rsidRPr="000808ED">
        <w:rPr>
          <w:rFonts w:cs="Times New Roman"/>
        </w:rPr>
        <w:t xml:space="preserve">NOTICE OF APPLICATION TO AMEND </w:t>
      </w:r>
      <w:r w:rsidR="003941E1" w:rsidRPr="000808ED">
        <w:rPr>
          <w:rFonts w:cs="Times New Roman"/>
        </w:rPr>
        <w:t>A</w:t>
      </w:r>
      <w:r w:rsidRPr="000808ED">
        <w:rPr>
          <w:rFonts w:cs="Times New Roman"/>
        </w:rPr>
        <w:t xml:space="preserve"> CERTIFICATE OF CONVENIENCE AND NECESSITY TO PROVIDE </w:t>
      </w:r>
      <w:r w:rsidR="0038123A">
        <w:rPr>
          <w:rFonts w:cs="Times New Roman"/>
        </w:rPr>
        <w:t>SEWER</w:t>
      </w:r>
      <w:r w:rsidR="00FE162E" w:rsidRPr="000808ED">
        <w:rPr>
          <w:rFonts w:cs="Times New Roman"/>
        </w:rPr>
        <w:t xml:space="preserve"> </w:t>
      </w:r>
      <w:r w:rsidRPr="000808ED">
        <w:rPr>
          <w:rFonts w:cs="Times New Roman"/>
        </w:rPr>
        <w:t xml:space="preserve">UTILITY SERVICE IN </w:t>
      </w:r>
      <w:r w:rsidR="0038123A">
        <w:rPr>
          <w:rFonts w:cs="Times New Roman"/>
        </w:rPr>
        <w:t>HIDALGO</w:t>
      </w:r>
      <w:r w:rsidR="0016736A">
        <w:rPr>
          <w:rFonts w:cs="Times New Roman"/>
        </w:rPr>
        <w:t xml:space="preserve"> COUNTY</w:t>
      </w:r>
      <w:r w:rsidRPr="000808ED">
        <w:rPr>
          <w:rFonts w:cs="Times New Roman"/>
        </w:rPr>
        <w:t>, TEXAS</w:t>
      </w:r>
    </w:p>
    <w:p w14:paraId="13853FD9" w14:textId="77777777" w:rsidR="005127AF" w:rsidRPr="00E51527" w:rsidRDefault="005127AF" w:rsidP="005127AF">
      <w:pPr>
        <w:jc w:val="both"/>
        <w:rPr>
          <w:rFonts w:cs="Times New Roman"/>
          <w:sz w:val="16"/>
          <w:szCs w:val="16"/>
        </w:rPr>
      </w:pPr>
    </w:p>
    <w:p w14:paraId="79EF342E" w14:textId="2E4082BB" w:rsidR="00B73B39" w:rsidRPr="009453C5" w:rsidRDefault="0038123A" w:rsidP="00B73B39">
      <w:pPr>
        <w:jc w:val="both"/>
        <w:rPr>
          <w:rFonts w:cs="Times New Roman"/>
        </w:rPr>
      </w:pPr>
      <w:r>
        <w:rPr>
          <w:rFonts w:cs="Times New Roman"/>
        </w:rPr>
        <w:t>The City of Alton</w:t>
      </w:r>
      <w:r w:rsidR="00B73B39" w:rsidRPr="009453C5">
        <w:rPr>
          <w:rFonts w:cs="Times New Roman"/>
        </w:rPr>
        <w:t xml:space="preserve"> has filed an application with the Public Utility Commission of Texas to amend its Certificate of Convenience and Necessity </w:t>
      </w:r>
      <w:r w:rsidR="00123651">
        <w:rPr>
          <w:rFonts w:cs="Times New Roman"/>
        </w:rPr>
        <w:t xml:space="preserve">(CCN) </w:t>
      </w:r>
      <w:r w:rsidR="00B73B39" w:rsidRPr="009453C5">
        <w:rPr>
          <w:rFonts w:cs="Times New Roman"/>
        </w:rPr>
        <w:t xml:space="preserve">No. </w:t>
      </w:r>
      <w:r>
        <w:rPr>
          <w:rFonts w:cs="Times New Roman"/>
        </w:rPr>
        <w:t>20809</w:t>
      </w:r>
      <w:r w:rsidR="00B73B39" w:rsidRPr="009453C5">
        <w:rPr>
          <w:rFonts w:cs="Times New Roman"/>
        </w:rPr>
        <w:t xml:space="preserve"> for the provision of retail </w:t>
      </w:r>
      <w:r>
        <w:rPr>
          <w:rFonts w:cs="Times New Roman"/>
        </w:rPr>
        <w:t xml:space="preserve">sewer </w:t>
      </w:r>
      <w:r w:rsidR="00B73B39" w:rsidRPr="009453C5">
        <w:rPr>
          <w:rFonts w:cs="Times New Roman"/>
        </w:rPr>
        <w:t xml:space="preserve">utility service in </w:t>
      </w:r>
      <w:r>
        <w:rPr>
          <w:rFonts w:cs="Times New Roman"/>
        </w:rPr>
        <w:t>Hidalgo</w:t>
      </w:r>
      <w:r w:rsidR="00B73B39" w:rsidRPr="009453C5">
        <w:rPr>
          <w:rFonts w:cs="Times New Roman"/>
        </w:rPr>
        <w:t xml:space="preserve"> County.</w:t>
      </w:r>
    </w:p>
    <w:p w14:paraId="68B1CC6F" w14:textId="77777777" w:rsidR="00B1572D" w:rsidRPr="00E51527" w:rsidRDefault="00B1572D" w:rsidP="004F4D80">
      <w:pPr>
        <w:jc w:val="both"/>
        <w:rPr>
          <w:rFonts w:cs="Times New Roman"/>
          <w:sz w:val="16"/>
          <w:szCs w:val="16"/>
        </w:rPr>
      </w:pPr>
    </w:p>
    <w:p w14:paraId="07FCA4C1" w14:textId="1FC4E21D" w:rsidR="00B1572D" w:rsidRDefault="00B1572D" w:rsidP="004F4D80">
      <w:pPr>
        <w:jc w:val="both"/>
      </w:pPr>
      <w:r w:rsidRPr="009453C5">
        <w:rPr>
          <w:u w:val="single"/>
        </w:rPr>
        <w:t>The requested area overlaps the</w:t>
      </w:r>
      <w:r>
        <w:rPr>
          <w:u w:val="single"/>
        </w:rPr>
        <w:t xml:space="preserve"> district</w:t>
      </w:r>
      <w:r w:rsidRPr="009453C5">
        <w:rPr>
          <w:u w:val="single"/>
        </w:rPr>
        <w:t xml:space="preserve"> boundaries of the </w:t>
      </w:r>
      <w:r w:rsidR="00CE33DB" w:rsidRPr="00CE33DB">
        <w:rPr>
          <w:u w:val="single"/>
        </w:rPr>
        <w:t>Rio Grande Regional Water Authority</w:t>
      </w:r>
      <w:r w:rsidRPr="00CE33DB">
        <w:rPr>
          <w:u w:val="single"/>
        </w:rPr>
        <w:t>.</w:t>
      </w:r>
      <w:r w:rsidRPr="009453C5">
        <w:rPr>
          <w:u w:val="single"/>
        </w:rPr>
        <w:t xml:space="preserve"> </w:t>
      </w:r>
      <w:r w:rsidRPr="009453C5">
        <w:t xml:space="preserve">If </w:t>
      </w:r>
      <w:r w:rsidR="00CE33DB">
        <w:t>Rio Grande Regional Water Authority</w:t>
      </w:r>
      <w:r w:rsidR="00CE33DB" w:rsidRPr="009453C5">
        <w:t xml:space="preserve"> </w:t>
      </w:r>
      <w:r w:rsidRPr="009453C5">
        <w:t xml:space="preserve">does not request a public hearing, the Commission shall determine that </w:t>
      </w:r>
      <w:r>
        <w:t xml:space="preserve">the </w:t>
      </w:r>
      <w:r>
        <w:rPr>
          <w:rFonts w:cs="Times New Roman"/>
        </w:rPr>
        <w:t>district</w:t>
      </w:r>
      <w:r w:rsidRPr="009453C5">
        <w:rPr>
          <w:rFonts w:cs="Times New Roman"/>
        </w:rPr>
        <w:t xml:space="preserve"> </w:t>
      </w:r>
      <w:r w:rsidRPr="009453C5">
        <w:t xml:space="preserve">is consenting to the </w:t>
      </w:r>
      <w:r w:rsidR="00582C7A">
        <w:t>Rio Grande Regional Water Authority</w:t>
      </w:r>
      <w:r w:rsidRPr="009453C5">
        <w:t xml:space="preserve">’s request to provide retail </w:t>
      </w:r>
      <w:r w:rsidR="00582C7A">
        <w:rPr>
          <w:rFonts w:cs="Times New Roman"/>
        </w:rPr>
        <w:t>sewer</w:t>
      </w:r>
      <w:r w:rsidRPr="009453C5">
        <w:rPr>
          <w:rFonts w:cs="Times New Roman"/>
          <w:sz w:val="28"/>
          <w:szCs w:val="28"/>
        </w:rPr>
        <w:t xml:space="preserve"> </w:t>
      </w:r>
      <w:r w:rsidRPr="009453C5">
        <w:t>utilit</w:t>
      </w:r>
      <w:r>
        <w:t>y service in the requested area.</w:t>
      </w:r>
    </w:p>
    <w:p w14:paraId="0FFF6B60" w14:textId="77777777" w:rsidR="00582C7A" w:rsidRDefault="00582C7A" w:rsidP="00A4047B">
      <w:pPr>
        <w:jc w:val="both"/>
        <w:rPr>
          <w:rFonts w:cs="Times New Roman"/>
        </w:rPr>
      </w:pPr>
    </w:p>
    <w:p w14:paraId="4F0A857B" w14:textId="3C13D8B7" w:rsidR="007439AA" w:rsidRPr="009453C5" w:rsidRDefault="00FE162E" w:rsidP="00A4047B">
      <w:pPr>
        <w:jc w:val="both"/>
        <w:rPr>
          <w:rFonts w:cs="Times New Roman"/>
        </w:rPr>
      </w:pPr>
      <w:r w:rsidRPr="009453C5">
        <w:rPr>
          <w:rFonts w:cs="Times New Roman"/>
        </w:rPr>
        <w:t xml:space="preserve">The </w:t>
      </w:r>
      <w:r w:rsidR="008F1846" w:rsidRPr="009453C5">
        <w:rPr>
          <w:rFonts w:cs="Times New Roman"/>
        </w:rPr>
        <w:t xml:space="preserve">requested </w:t>
      </w:r>
      <w:r w:rsidRPr="009453C5">
        <w:rPr>
          <w:rFonts w:cs="Times New Roman"/>
        </w:rPr>
        <w:t xml:space="preserve">area is located approximately </w:t>
      </w:r>
      <w:proofErr w:type="gramStart"/>
      <w:r w:rsidR="00582C7A">
        <w:rPr>
          <w:rFonts w:cs="Times New Roman"/>
          <w:u w:val="single"/>
        </w:rPr>
        <w:t>1</w:t>
      </w:r>
      <w:r w:rsidR="00DD73BC" w:rsidRPr="009453C5">
        <w:rPr>
          <w:rFonts w:cs="Times New Roman"/>
          <w:u w:val="single"/>
        </w:rPr>
        <w:t xml:space="preserve"> mile</w:t>
      </w:r>
      <w:proofErr w:type="gramEnd"/>
      <w:r w:rsidRPr="009453C5">
        <w:rPr>
          <w:rFonts w:cs="Times New Roman"/>
          <w:u w:val="single"/>
        </w:rPr>
        <w:t xml:space="preserve"> </w:t>
      </w:r>
      <w:r w:rsidR="00582C7A">
        <w:rPr>
          <w:rFonts w:cs="Times New Roman"/>
          <w:u w:val="single"/>
        </w:rPr>
        <w:t>northwest</w:t>
      </w:r>
      <w:r w:rsidRPr="00582C7A">
        <w:rPr>
          <w:rFonts w:cs="Times New Roman"/>
        </w:rPr>
        <w:t xml:space="preserve"> of downtown </w:t>
      </w:r>
      <w:r w:rsidR="00582C7A">
        <w:rPr>
          <w:rFonts w:cs="Times New Roman"/>
          <w:u w:val="single"/>
        </w:rPr>
        <w:t>Alton</w:t>
      </w:r>
      <w:r w:rsidRPr="009453C5">
        <w:rPr>
          <w:rFonts w:cs="Times New Roman"/>
        </w:rPr>
        <w:t xml:space="preserve">, Texas, and is generally bounded on the north by </w:t>
      </w:r>
      <w:r w:rsidR="00582C7A">
        <w:rPr>
          <w:u w:val="single"/>
        </w:rPr>
        <w:t>West Mile 7 Road</w:t>
      </w:r>
      <w:r w:rsidRPr="009453C5">
        <w:rPr>
          <w:rFonts w:cs="Times New Roman"/>
        </w:rPr>
        <w:t xml:space="preserve">; on the east by </w:t>
      </w:r>
      <w:r w:rsidR="00582C7A">
        <w:rPr>
          <w:u w:val="single"/>
        </w:rPr>
        <w:t>State Highway 107</w:t>
      </w:r>
      <w:r w:rsidRPr="009453C5">
        <w:rPr>
          <w:rFonts w:cs="Times New Roman"/>
        </w:rPr>
        <w:t xml:space="preserve">; on the south by </w:t>
      </w:r>
      <w:r w:rsidR="00582C7A">
        <w:rPr>
          <w:u w:val="single"/>
        </w:rPr>
        <w:t>West Mile 6 Road</w:t>
      </w:r>
      <w:r w:rsidRPr="009453C5">
        <w:rPr>
          <w:rFonts w:cs="Times New Roman"/>
        </w:rPr>
        <w:t xml:space="preserve">; and on the west by </w:t>
      </w:r>
      <w:r w:rsidR="00582C7A">
        <w:rPr>
          <w:u w:val="single"/>
        </w:rPr>
        <w:t xml:space="preserve">La </w:t>
      </w:r>
      <w:proofErr w:type="spellStart"/>
      <w:r w:rsidR="00582C7A">
        <w:rPr>
          <w:u w:val="single"/>
        </w:rPr>
        <w:t>Homa</w:t>
      </w:r>
      <w:proofErr w:type="spellEnd"/>
      <w:r w:rsidR="00582C7A">
        <w:rPr>
          <w:u w:val="single"/>
        </w:rPr>
        <w:t xml:space="preserve"> Road</w:t>
      </w:r>
      <w:r w:rsidRPr="009453C5">
        <w:rPr>
          <w:rFonts w:cs="Times New Roman"/>
        </w:rPr>
        <w:t xml:space="preserve">. </w:t>
      </w:r>
      <w:r w:rsidR="00A4047B" w:rsidRPr="009453C5">
        <w:rPr>
          <w:rFonts w:cs="Times New Roman"/>
        </w:rPr>
        <w:t xml:space="preserve">The total </w:t>
      </w:r>
      <w:r w:rsidR="008F1846" w:rsidRPr="009453C5">
        <w:rPr>
          <w:rFonts w:cs="Times New Roman"/>
        </w:rPr>
        <w:t xml:space="preserve">requested </w:t>
      </w:r>
      <w:r w:rsidR="00A4047B" w:rsidRPr="009453C5">
        <w:rPr>
          <w:rFonts w:cs="Times New Roman"/>
        </w:rPr>
        <w:t xml:space="preserve">area includes approximately </w:t>
      </w:r>
      <w:r w:rsidR="00582C7A">
        <w:rPr>
          <w:rFonts w:cs="Times New Roman"/>
          <w:u w:val="single"/>
        </w:rPr>
        <w:t>1,434</w:t>
      </w:r>
      <w:r w:rsidR="00A4047B" w:rsidRPr="009453C5">
        <w:rPr>
          <w:rFonts w:cs="Times New Roman"/>
        </w:rPr>
        <w:t xml:space="preserve"> </w:t>
      </w:r>
      <w:r w:rsidR="00582C7A">
        <w:rPr>
          <w:rFonts w:cs="Times New Roman"/>
        </w:rPr>
        <w:t xml:space="preserve">total </w:t>
      </w:r>
      <w:r w:rsidR="00A4047B" w:rsidRPr="009453C5">
        <w:rPr>
          <w:rFonts w:cs="Times New Roman"/>
        </w:rPr>
        <w:t xml:space="preserve">acres and </w:t>
      </w:r>
      <w:r w:rsidR="00582C7A">
        <w:rPr>
          <w:rFonts w:cs="Times New Roman"/>
          <w:u w:val="single"/>
        </w:rPr>
        <w:t>76</w:t>
      </w:r>
      <w:r w:rsidR="007439AA" w:rsidRPr="009453C5">
        <w:rPr>
          <w:rFonts w:cs="Times New Roman"/>
        </w:rPr>
        <w:t xml:space="preserve"> </w:t>
      </w:r>
      <w:r w:rsidR="00A4047B" w:rsidRPr="009453C5">
        <w:rPr>
          <w:rFonts w:cs="Times New Roman"/>
        </w:rPr>
        <w:t>current customers.</w:t>
      </w:r>
    </w:p>
    <w:p w14:paraId="61AFA67C" w14:textId="77777777" w:rsidR="00AE3D8A" w:rsidRPr="00E51527" w:rsidRDefault="00AE3D8A" w:rsidP="00AE3D8A">
      <w:pPr>
        <w:jc w:val="both"/>
        <w:rPr>
          <w:rFonts w:cs="Times New Roman"/>
          <w:sz w:val="16"/>
          <w:szCs w:val="16"/>
        </w:rPr>
      </w:pPr>
    </w:p>
    <w:p w14:paraId="5F0E0C77" w14:textId="62D7C6F1" w:rsidR="00AA0560" w:rsidRPr="00582C7A" w:rsidRDefault="005127AF" w:rsidP="00582C7A">
      <w:pPr>
        <w:jc w:val="both"/>
        <w:rPr>
          <w:rFonts w:cs="Times New Roman"/>
          <w:u w:val="single"/>
        </w:rPr>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582C7A">
        <w:rPr>
          <w:rFonts w:cs="Times New Roman"/>
        </w:rPr>
        <w:t xml:space="preserve"> </w:t>
      </w:r>
      <w:r w:rsidR="00582C7A" w:rsidRPr="00582C7A">
        <w:rPr>
          <w:rFonts w:cs="Times New Roman"/>
          <w:u w:val="single"/>
        </w:rPr>
        <w:t>509 S Alton Blvd, Alton, TX 78573</w:t>
      </w:r>
    </w:p>
    <w:p w14:paraId="7B28E255" w14:textId="77777777" w:rsidR="00582C7A" w:rsidRPr="00582C7A" w:rsidRDefault="00582C7A" w:rsidP="00582C7A">
      <w:pPr>
        <w:jc w:val="both"/>
        <w:rPr>
          <w:rFonts w:cs="Times New Roman"/>
          <w:u w:val="single"/>
        </w:rPr>
      </w:pPr>
    </w:p>
    <w:p w14:paraId="39011ABB"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7A6B482E" w14:textId="77777777" w:rsidR="006F7DC8" w:rsidRPr="00E51527" w:rsidRDefault="006F7DC8" w:rsidP="005127AF">
      <w:pPr>
        <w:jc w:val="both"/>
        <w:rPr>
          <w:rFonts w:cs="Times New Roman"/>
          <w:sz w:val="16"/>
          <w:szCs w:val="16"/>
        </w:rPr>
      </w:pPr>
    </w:p>
    <w:p w14:paraId="00BCFB29"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n evidentiary hearing is a legal proceeding similar to a civil trial in state district court.</w:t>
      </w:r>
    </w:p>
    <w:p w14:paraId="6CFBFD7A" w14:textId="77777777" w:rsidR="003650B0" w:rsidRPr="00E51527" w:rsidRDefault="003650B0" w:rsidP="00E51527">
      <w:pPr>
        <w:jc w:val="both"/>
        <w:rPr>
          <w:rFonts w:cs="Times New Roman"/>
          <w:sz w:val="16"/>
          <w:szCs w:val="16"/>
        </w:rPr>
      </w:pPr>
    </w:p>
    <w:p w14:paraId="1A382A42" w14:textId="77777777"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77B9EB6F" w14:textId="77777777" w:rsidR="003650B0" w:rsidRPr="00E51527" w:rsidRDefault="003650B0" w:rsidP="003650B0">
      <w:pPr>
        <w:jc w:val="both"/>
        <w:rPr>
          <w:rFonts w:cs="Times New Roman"/>
          <w:sz w:val="16"/>
          <w:szCs w:val="16"/>
        </w:rPr>
      </w:pPr>
    </w:p>
    <w:p w14:paraId="3289E9C7"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6FDA32DC" w14:textId="77777777" w:rsidR="003650B0" w:rsidRPr="009453C5" w:rsidRDefault="003650B0" w:rsidP="003650B0">
      <w:pPr>
        <w:jc w:val="center"/>
        <w:rPr>
          <w:rFonts w:cs="Times New Roman"/>
        </w:rPr>
      </w:pPr>
      <w:r w:rsidRPr="009453C5">
        <w:rPr>
          <w:rFonts w:cs="Times New Roman"/>
        </w:rPr>
        <w:t>Public Utility Commission of Texas</w:t>
      </w:r>
    </w:p>
    <w:p w14:paraId="20DE0B46" w14:textId="77777777" w:rsidR="003650B0" w:rsidRPr="009453C5" w:rsidRDefault="003650B0" w:rsidP="003650B0">
      <w:pPr>
        <w:jc w:val="center"/>
        <w:rPr>
          <w:rFonts w:cs="Times New Roman"/>
        </w:rPr>
      </w:pPr>
      <w:r w:rsidRPr="009453C5">
        <w:rPr>
          <w:rFonts w:cs="Times New Roman"/>
        </w:rPr>
        <w:t>Central Records</w:t>
      </w:r>
    </w:p>
    <w:p w14:paraId="01633EE5" w14:textId="77777777" w:rsidR="003650B0" w:rsidRPr="009453C5" w:rsidRDefault="003650B0" w:rsidP="003650B0">
      <w:pPr>
        <w:jc w:val="center"/>
        <w:rPr>
          <w:rFonts w:cs="Times New Roman"/>
        </w:rPr>
      </w:pPr>
      <w:r w:rsidRPr="009453C5">
        <w:rPr>
          <w:rFonts w:cs="Times New Roman"/>
        </w:rPr>
        <w:t>1701 N. Congress, P. O. Box 13326</w:t>
      </w:r>
    </w:p>
    <w:p w14:paraId="57708F16" w14:textId="77777777" w:rsidR="003650B0" w:rsidRPr="009453C5" w:rsidRDefault="003650B0" w:rsidP="003650B0">
      <w:pPr>
        <w:jc w:val="center"/>
        <w:rPr>
          <w:rFonts w:cs="Times New Roman"/>
        </w:rPr>
      </w:pPr>
      <w:r w:rsidRPr="009453C5">
        <w:rPr>
          <w:rFonts w:cs="Times New Roman"/>
        </w:rPr>
        <w:t>Austin, TX  78711-3326</w:t>
      </w:r>
    </w:p>
    <w:p w14:paraId="142E2C2B" w14:textId="77777777" w:rsidR="003650B0" w:rsidRPr="001C215F" w:rsidRDefault="003650B0" w:rsidP="003650B0">
      <w:pPr>
        <w:jc w:val="both"/>
        <w:rPr>
          <w:rFonts w:cs="Times New Roman"/>
          <w:sz w:val="16"/>
          <w:szCs w:val="16"/>
        </w:rPr>
      </w:pPr>
    </w:p>
    <w:p w14:paraId="4A611F26" w14:textId="77777777" w:rsidR="003650B0" w:rsidRPr="00944142" w:rsidRDefault="003650B0" w:rsidP="003650B0">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0AF4D11F" w14:textId="77777777" w:rsidR="003650B0" w:rsidRPr="00E51527" w:rsidRDefault="003650B0" w:rsidP="003650B0">
      <w:pPr>
        <w:jc w:val="both"/>
        <w:rPr>
          <w:rFonts w:cs="Times New Roman"/>
          <w:sz w:val="16"/>
          <w:szCs w:val="16"/>
          <w:lang w:val="es-MX"/>
        </w:rPr>
      </w:pPr>
    </w:p>
    <w:p w14:paraId="6D073D58" w14:textId="77777777" w:rsidR="003650B0" w:rsidRPr="00D27D91"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49C943D1" w14:textId="77777777" w:rsidR="007168B2" w:rsidRPr="00596409" w:rsidRDefault="007168B2" w:rsidP="00E51527">
      <w:pPr>
        <w:rPr>
          <w:lang w:val="es-MX"/>
        </w:rPr>
      </w:pPr>
      <w:r w:rsidRPr="00596409">
        <w:rPr>
          <w:lang w:val="es-MX"/>
        </w:rPr>
        <w:br w:type="page"/>
      </w:r>
    </w:p>
    <w:p w14:paraId="493B83AA" w14:textId="1A053269" w:rsidR="007439AA" w:rsidRPr="00123651" w:rsidRDefault="007439AA" w:rsidP="00123651">
      <w:pPr>
        <w:jc w:val="right"/>
        <w:rPr>
          <w:b/>
          <w:i/>
        </w:rPr>
      </w:pPr>
      <w:r w:rsidRPr="00123651">
        <w:rPr>
          <w:b/>
          <w:i/>
        </w:rPr>
        <w:lastRenderedPageBreak/>
        <w:t>Docket No.</w:t>
      </w:r>
      <w:r w:rsidR="00582C7A" w:rsidRPr="00582C7A">
        <w:rPr>
          <w:b/>
          <w:i/>
        </w:rPr>
        <w:t xml:space="preserve"> </w:t>
      </w:r>
      <w:r w:rsidR="00582C7A">
        <w:rPr>
          <w:b/>
          <w:i/>
        </w:rPr>
        <w:t>50563</w:t>
      </w:r>
    </w:p>
    <w:p w14:paraId="0B36E954" w14:textId="77777777" w:rsidR="008341AB" w:rsidRPr="00123651" w:rsidRDefault="008341AB" w:rsidP="008341AB">
      <w:pPr>
        <w:tabs>
          <w:tab w:val="right" w:pos="9360"/>
        </w:tabs>
        <w:jc w:val="both"/>
        <w:rPr>
          <w:rFonts w:cs="Times New Roman"/>
          <w:sz w:val="16"/>
          <w:szCs w:val="16"/>
        </w:rPr>
      </w:pPr>
    </w:p>
    <w:p w14:paraId="54A1E374"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Pr="00211F35">
        <w:rPr>
          <w:rFonts w:cs="Times New Roman"/>
          <w:b/>
          <w:i/>
          <w:iCs/>
          <w:sz w:val="28"/>
          <w:szCs w:val="28"/>
        </w:rPr>
        <w:t xml:space="preserve"> and Cities</w:t>
      </w:r>
    </w:p>
    <w:p w14:paraId="21C34338" w14:textId="77777777" w:rsidR="00582C7A" w:rsidRPr="000808ED" w:rsidRDefault="00582C7A" w:rsidP="00582C7A">
      <w:pPr>
        <w:ind w:left="-720" w:right="-720"/>
        <w:jc w:val="center"/>
        <w:rPr>
          <w:rFonts w:cs="Times New Roman"/>
        </w:rPr>
      </w:pPr>
      <w:r w:rsidRPr="000808ED">
        <w:rPr>
          <w:rFonts w:cs="Times New Roman"/>
        </w:rPr>
        <w:t xml:space="preserve">NOTICE OF APPLICATION TO AMEND A CERTIFICATE OF CONVENIENCE AND NECESSITY TO PROVIDE </w:t>
      </w:r>
      <w:r>
        <w:rPr>
          <w:rFonts w:cs="Times New Roman"/>
        </w:rPr>
        <w:t>SEWER</w:t>
      </w:r>
      <w:r w:rsidRPr="000808ED">
        <w:rPr>
          <w:rFonts w:cs="Times New Roman"/>
        </w:rPr>
        <w:t xml:space="preserve"> UTILITY SERVICE IN </w:t>
      </w:r>
      <w:r>
        <w:rPr>
          <w:rFonts w:cs="Times New Roman"/>
        </w:rPr>
        <w:t>HIDALGO COUNTY</w:t>
      </w:r>
      <w:r w:rsidRPr="000808ED">
        <w:rPr>
          <w:rFonts w:cs="Times New Roman"/>
        </w:rPr>
        <w:t>, TEXAS</w:t>
      </w:r>
    </w:p>
    <w:p w14:paraId="45910524" w14:textId="77777777" w:rsidR="008341AB" w:rsidRPr="00123651" w:rsidRDefault="008341AB" w:rsidP="008341AB">
      <w:pPr>
        <w:jc w:val="both"/>
        <w:rPr>
          <w:rFonts w:cs="Times New Roman"/>
          <w:sz w:val="16"/>
          <w:szCs w:val="16"/>
        </w:rPr>
      </w:pPr>
    </w:p>
    <w:p w14:paraId="677F1755"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11AF0F3E"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03E87E91"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094C2744"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498B2415"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79F4254C"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2647D57D" w14:textId="77777777" w:rsidR="008341AB" w:rsidRPr="00123651" w:rsidRDefault="008341AB" w:rsidP="00123651">
      <w:pPr>
        <w:jc w:val="both"/>
        <w:rPr>
          <w:rFonts w:cs="Times New Roman"/>
          <w:sz w:val="16"/>
          <w:szCs w:val="16"/>
        </w:rPr>
      </w:pPr>
    </w:p>
    <w:p w14:paraId="1B7495E3" w14:textId="77777777" w:rsidR="00582C7A" w:rsidRPr="009453C5" w:rsidRDefault="00582C7A" w:rsidP="00582C7A">
      <w:pPr>
        <w:jc w:val="both"/>
        <w:rPr>
          <w:rFonts w:cs="Times New Roman"/>
        </w:rPr>
      </w:pPr>
      <w:r>
        <w:rPr>
          <w:rFonts w:cs="Times New Roman"/>
        </w:rPr>
        <w:t>The City of Alton</w:t>
      </w:r>
      <w:r w:rsidRPr="009453C5">
        <w:rPr>
          <w:rFonts w:cs="Times New Roman"/>
        </w:rPr>
        <w:t xml:space="preserve"> has filed an application with the Public Utility Commission of Texas to amend its Certificate of Convenience and Necessity </w:t>
      </w:r>
      <w:r>
        <w:rPr>
          <w:rFonts w:cs="Times New Roman"/>
        </w:rPr>
        <w:t xml:space="preserve">(CCN) </w:t>
      </w:r>
      <w:r w:rsidRPr="009453C5">
        <w:rPr>
          <w:rFonts w:cs="Times New Roman"/>
        </w:rPr>
        <w:t xml:space="preserve">No. </w:t>
      </w:r>
      <w:r>
        <w:rPr>
          <w:rFonts w:cs="Times New Roman"/>
        </w:rPr>
        <w:t>20809</w:t>
      </w:r>
      <w:r w:rsidRPr="009453C5">
        <w:rPr>
          <w:rFonts w:cs="Times New Roman"/>
        </w:rPr>
        <w:t xml:space="preserve"> for the provision of retail </w:t>
      </w:r>
      <w:r>
        <w:rPr>
          <w:rFonts w:cs="Times New Roman"/>
        </w:rPr>
        <w:t xml:space="preserve">sewer </w:t>
      </w:r>
      <w:r w:rsidRPr="009453C5">
        <w:rPr>
          <w:rFonts w:cs="Times New Roman"/>
        </w:rPr>
        <w:t xml:space="preserve">utility service in </w:t>
      </w:r>
      <w:r>
        <w:rPr>
          <w:rFonts w:cs="Times New Roman"/>
        </w:rPr>
        <w:t>Hidalgo</w:t>
      </w:r>
      <w:r w:rsidRPr="009453C5">
        <w:rPr>
          <w:rFonts w:cs="Times New Roman"/>
        </w:rPr>
        <w:t xml:space="preserve"> County.</w:t>
      </w:r>
    </w:p>
    <w:p w14:paraId="62A6EDD8" w14:textId="77777777" w:rsidR="00582C7A" w:rsidRPr="00E51527" w:rsidRDefault="00582C7A" w:rsidP="00582C7A">
      <w:pPr>
        <w:jc w:val="both"/>
        <w:rPr>
          <w:rFonts w:cs="Times New Roman"/>
          <w:sz w:val="16"/>
          <w:szCs w:val="16"/>
        </w:rPr>
      </w:pPr>
    </w:p>
    <w:p w14:paraId="38FF6324" w14:textId="77777777" w:rsidR="00582C7A" w:rsidRDefault="00582C7A" w:rsidP="00582C7A">
      <w:pPr>
        <w:jc w:val="both"/>
      </w:pPr>
      <w:r w:rsidRPr="009453C5">
        <w:rPr>
          <w:u w:val="single"/>
        </w:rPr>
        <w:t>The requested area overlaps the</w:t>
      </w:r>
      <w:r>
        <w:rPr>
          <w:u w:val="single"/>
        </w:rPr>
        <w:t xml:space="preserve"> district</w:t>
      </w:r>
      <w:r w:rsidRPr="009453C5">
        <w:rPr>
          <w:u w:val="single"/>
        </w:rPr>
        <w:t xml:space="preserve"> boundaries of the </w:t>
      </w:r>
      <w:r w:rsidRPr="00CE33DB">
        <w:rPr>
          <w:u w:val="single"/>
        </w:rPr>
        <w:t>Rio Grande Regional Water Authority.</w:t>
      </w:r>
      <w:r w:rsidRPr="009453C5">
        <w:rPr>
          <w:u w:val="single"/>
        </w:rPr>
        <w:t xml:space="preserve"> </w:t>
      </w:r>
      <w:r w:rsidRPr="009453C5">
        <w:t xml:space="preserve">If </w:t>
      </w:r>
      <w:r>
        <w:t>Rio Grande Regional Water Authority</w:t>
      </w:r>
      <w:r w:rsidRPr="009453C5">
        <w:t xml:space="preserve"> does not request a public hearing, the Commission shall determine that </w:t>
      </w:r>
      <w:r>
        <w:t xml:space="preserve">the </w:t>
      </w:r>
      <w:r>
        <w:rPr>
          <w:rFonts w:cs="Times New Roman"/>
        </w:rPr>
        <w:t>district</w:t>
      </w:r>
      <w:r w:rsidRPr="009453C5">
        <w:rPr>
          <w:rFonts w:cs="Times New Roman"/>
        </w:rPr>
        <w:t xml:space="preserve"> </w:t>
      </w:r>
      <w:r w:rsidRPr="009453C5">
        <w:t xml:space="preserve">is consenting to the </w:t>
      </w:r>
      <w:r>
        <w:t>Rio Grande Regional Water Authority</w:t>
      </w:r>
      <w:r w:rsidRPr="009453C5">
        <w:t xml:space="preserve">’s request to provide retail </w:t>
      </w:r>
      <w:r>
        <w:rPr>
          <w:rFonts w:cs="Times New Roman"/>
        </w:rPr>
        <w:t>sewer</w:t>
      </w:r>
      <w:r w:rsidRPr="009453C5">
        <w:rPr>
          <w:rFonts w:cs="Times New Roman"/>
          <w:sz w:val="28"/>
          <w:szCs w:val="28"/>
        </w:rPr>
        <w:t xml:space="preserve"> </w:t>
      </w:r>
      <w:r w:rsidRPr="009453C5">
        <w:t>utilit</w:t>
      </w:r>
      <w:r>
        <w:t>y service in the requested area.</w:t>
      </w:r>
    </w:p>
    <w:p w14:paraId="388B3698" w14:textId="77777777" w:rsidR="00582C7A" w:rsidRDefault="00582C7A" w:rsidP="00582C7A">
      <w:pPr>
        <w:jc w:val="both"/>
        <w:rPr>
          <w:rFonts w:cs="Times New Roman"/>
        </w:rPr>
      </w:pPr>
    </w:p>
    <w:p w14:paraId="4FBA28E1" w14:textId="77777777" w:rsidR="00582C7A" w:rsidRPr="009453C5" w:rsidRDefault="00582C7A" w:rsidP="00582C7A">
      <w:pPr>
        <w:jc w:val="both"/>
        <w:rPr>
          <w:rFonts w:cs="Times New Roman"/>
        </w:rPr>
      </w:pPr>
      <w:r w:rsidRPr="009453C5">
        <w:rPr>
          <w:rFonts w:cs="Times New Roman"/>
        </w:rPr>
        <w:t xml:space="preserve">The requested area is located approximately </w:t>
      </w:r>
      <w:proofErr w:type="gramStart"/>
      <w:r>
        <w:rPr>
          <w:rFonts w:cs="Times New Roman"/>
          <w:u w:val="single"/>
        </w:rPr>
        <w:t>1</w:t>
      </w:r>
      <w:r w:rsidRPr="009453C5">
        <w:rPr>
          <w:rFonts w:cs="Times New Roman"/>
          <w:u w:val="single"/>
        </w:rPr>
        <w:t xml:space="preserve"> mile</w:t>
      </w:r>
      <w:proofErr w:type="gramEnd"/>
      <w:r w:rsidRPr="009453C5">
        <w:rPr>
          <w:rFonts w:cs="Times New Roman"/>
          <w:u w:val="single"/>
        </w:rPr>
        <w:t xml:space="preserve"> </w:t>
      </w:r>
      <w:r>
        <w:rPr>
          <w:rFonts w:cs="Times New Roman"/>
          <w:u w:val="single"/>
        </w:rPr>
        <w:t>northwest</w:t>
      </w:r>
      <w:r w:rsidRPr="00582C7A">
        <w:rPr>
          <w:rFonts w:cs="Times New Roman"/>
        </w:rPr>
        <w:t xml:space="preserve"> of downtown </w:t>
      </w:r>
      <w:r>
        <w:rPr>
          <w:rFonts w:cs="Times New Roman"/>
          <w:u w:val="single"/>
        </w:rPr>
        <w:t>Alton</w:t>
      </w:r>
      <w:r w:rsidRPr="009453C5">
        <w:rPr>
          <w:rFonts w:cs="Times New Roman"/>
        </w:rPr>
        <w:t xml:space="preserve">, Texas, and is generally bounded on the north by </w:t>
      </w:r>
      <w:r>
        <w:rPr>
          <w:u w:val="single"/>
        </w:rPr>
        <w:t>West Mile 7 Road</w:t>
      </w:r>
      <w:r w:rsidRPr="009453C5">
        <w:rPr>
          <w:rFonts w:cs="Times New Roman"/>
        </w:rPr>
        <w:t xml:space="preserve">; on the east by </w:t>
      </w:r>
      <w:r>
        <w:rPr>
          <w:u w:val="single"/>
        </w:rPr>
        <w:t>State Highway 107</w:t>
      </w:r>
      <w:r w:rsidRPr="009453C5">
        <w:rPr>
          <w:rFonts w:cs="Times New Roman"/>
        </w:rPr>
        <w:t xml:space="preserve">; on the south by </w:t>
      </w:r>
      <w:r>
        <w:rPr>
          <w:u w:val="single"/>
        </w:rPr>
        <w:t>West Mile 6 Road</w:t>
      </w:r>
      <w:r w:rsidRPr="009453C5">
        <w:rPr>
          <w:rFonts w:cs="Times New Roman"/>
        </w:rPr>
        <w:t xml:space="preserve">; and on the west by </w:t>
      </w:r>
      <w:r>
        <w:rPr>
          <w:u w:val="single"/>
        </w:rPr>
        <w:t xml:space="preserve">La </w:t>
      </w:r>
      <w:proofErr w:type="spellStart"/>
      <w:r>
        <w:rPr>
          <w:u w:val="single"/>
        </w:rPr>
        <w:t>Homa</w:t>
      </w:r>
      <w:proofErr w:type="spellEnd"/>
      <w:r>
        <w:rPr>
          <w:u w:val="single"/>
        </w:rPr>
        <w:t xml:space="preserve"> Road</w:t>
      </w:r>
      <w:r w:rsidRPr="009453C5">
        <w:rPr>
          <w:rFonts w:cs="Times New Roman"/>
        </w:rPr>
        <w:t xml:space="preserve">. The total requested area includes approximately </w:t>
      </w:r>
      <w:r>
        <w:rPr>
          <w:rFonts w:cs="Times New Roman"/>
          <w:u w:val="single"/>
        </w:rPr>
        <w:t>1,434</w:t>
      </w:r>
      <w:r w:rsidRPr="009453C5">
        <w:rPr>
          <w:rFonts w:cs="Times New Roman"/>
        </w:rPr>
        <w:t xml:space="preserve"> </w:t>
      </w:r>
      <w:r>
        <w:rPr>
          <w:rFonts w:cs="Times New Roman"/>
        </w:rPr>
        <w:t xml:space="preserve">total </w:t>
      </w:r>
      <w:r w:rsidRPr="009453C5">
        <w:rPr>
          <w:rFonts w:cs="Times New Roman"/>
        </w:rPr>
        <w:t xml:space="preserve">acres and </w:t>
      </w:r>
      <w:r>
        <w:rPr>
          <w:rFonts w:cs="Times New Roman"/>
          <w:u w:val="single"/>
        </w:rPr>
        <w:t>76</w:t>
      </w:r>
      <w:r w:rsidRPr="009453C5">
        <w:rPr>
          <w:rFonts w:cs="Times New Roman"/>
        </w:rPr>
        <w:t xml:space="preserve"> current customers.</w:t>
      </w:r>
    </w:p>
    <w:p w14:paraId="698A91F2" w14:textId="77777777" w:rsidR="00B1572D" w:rsidRDefault="00B1572D" w:rsidP="003A60D6">
      <w:pPr>
        <w:jc w:val="both"/>
        <w:rPr>
          <w:rFonts w:cs="Times New Roman"/>
        </w:rPr>
      </w:pPr>
    </w:p>
    <w:p w14:paraId="040DE6C8" w14:textId="77777777" w:rsidR="003A60D6" w:rsidRPr="00D13FE6" w:rsidRDefault="003A60D6" w:rsidP="003A60D6">
      <w:pPr>
        <w:jc w:val="both"/>
        <w:rPr>
          <w:rFonts w:cs="Times New Roman"/>
        </w:rPr>
      </w:pPr>
      <w:r w:rsidRPr="000808ED">
        <w:rPr>
          <w:rFonts w:cs="Times New Roman"/>
          <w:b/>
        </w:rPr>
        <w:t>See enclosed map showing the requested area.</w:t>
      </w:r>
    </w:p>
    <w:p w14:paraId="245B2F6B" w14:textId="77777777" w:rsidR="00B73B39" w:rsidRPr="003A60D6" w:rsidRDefault="00B73B39" w:rsidP="00BB750B">
      <w:pPr>
        <w:jc w:val="both"/>
        <w:rPr>
          <w:rFonts w:cs="Times New Roman"/>
          <w:sz w:val="16"/>
          <w:szCs w:val="16"/>
        </w:rPr>
      </w:pPr>
    </w:p>
    <w:p w14:paraId="5936EE84"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2B692535" w14:textId="77777777" w:rsidR="00AA0560" w:rsidRPr="003A60D6" w:rsidRDefault="00AA0560" w:rsidP="003A60D6">
      <w:pPr>
        <w:jc w:val="both"/>
        <w:rPr>
          <w:rFonts w:cs="Times New Roman"/>
          <w:sz w:val="16"/>
          <w:szCs w:val="16"/>
        </w:rPr>
      </w:pPr>
    </w:p>
    <w:p w14:paraId="7BC52144"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n evidentiary hearing is a legal proceeding similar to a civil trial in state district court.</w:t>
      </w:r>
    </w:p>
    <w:p w14:paraId="549A24B0" w14:textId="77777777" w:rsidR="003650B0" w:rsidRPr="003A60D6" w:rsidRDefault="003650B0" w:rsidP="003A60D6">
      <w:pPr>
        <w:jc w:val="both"/>
        <w:rPr>
          <w:rFonts w:cs="Times New Roman"/>
          <w:sz w:val="16"/>
          <w:szCs w:val="16"/>
        </w:rPr>
      </w:pPr>
    </w:p>
    <w:p w14:paraId="387E5EDC"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6309FF7A" w14:textId="77777777" w:rsidR="003650B0" w:rsidRPr="003A60D6" w:rsidRDefault="003650B0" w:rsidP="003650B0">
      <w:pPr>
        <w:jc w:val="both"/>
        <w:rPr>
          <w:rFonts w:cs="Times New Roman"/>
          <w:sz w:val="16"/>
          <w:szCs w:val="16"/>
        </w:rPr>
      </w:pPr>
    </w:p>
    <w:p w14:paraId="119AD832"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7C64A6B7" w14:textId="77777777" w:rsidR="003650B0" w:rsidRPr="00211F35" w:rsidRDefault="003650B0" w:rsidP="003650B0">
      <w:pPr>
        <w:jc w:val="center"/>
        <w:rPr>
          <w:rFonts w:cs="Times New Roman"/>
        </w:rPr>
      </w:pPr>
      <w:r w:rsidRPr="00211F35">
        <w:rPr>
          <w:rFonts w:cs="Times New Roman"/>
        </w:rPr>
        <w:t>Public Utility Commission of Texas</w:t>
      </w:r>
    </w:p>
    <w:p w14:paraId="3C5CAF4B" w14:textId="77777777" w:rsidR="003650B0" w:rsidRPr="00211F35" w:rsidRDefault="003650B0" w:rsidP="003650B0">
      <w:pPr>
        <w:jc w:val="center"/>
        <w:rPr>
          <w:rFonts w:cs="Times New Roman"/>
        </w:rPr>
      </w:pPr>
      <w:r w:rsidRPr="00211F35">
        <w:rPr>
          <w:rFonts w:cs="Times New Roman"/>
        </w:rPr>
        <w:t>Central Records</w:t>
      </w:r>
    </w:p>
    <w:p w14:paraId="4ABDB0FA" w14:textId="77777777" w:rsidR="003650B0" w:rsidRPr="00211F35" w:rsidRDefault="003650B0" w:rsidP="003650B0">
      <w:pPr>
        <w:jc w:val="center"/>
        <w:rPr>
          <w:rFonts w:cs="Times New Roman"/>
        </w:rPr>
      </w:pPr>
      <w:r w:rsidRPr="00211F35">
        <w:rPr>
          <w:rFonts w:cs="Times New Roman"/>
        </w:rPr>
        <w:t>1701 N. Congress, P. O. Box 13326</w:t>
      </w:r>
    </w:p>
    <w:p w14:paraId="6A3B53C4" w14:textId="77777777" w:rsidR="003650B0" w:rsidRPr="00211F35" w:rsidRDefault="003650B0" w:rsidP="003650B0">
      <w:pPr>
        <w:jc w:val="center"/>
        <w:rPr>
          <w:rFonts w:cs="Times New Roman"/>
        </w:rPr>
      </w:pPr>
      <w:r w:rsidRPr="00211F35">
        <w:rPr>
          <w:rFonts w:cs="Times New Roman"/>
        </w:rPr>
        <w:t>Austin, TX  78711-3326</w:t>
      </w:r>
    </w:p>
    <w:p w14:paraId="01096418" w14:textId="77777777" w:rsidR="003650B0" w:rsidRPr="00944142" w:rsidRDefault="003650B0" w:rsidP="003650B0">
      <w:pPr>
        <w:jc w:val="both"/>
        <w:rPr>
          <w:rFonts w:cs="Times New Roman"/>
          <w:lang w:val="es-MX"/>
        </w:rPr>
      </w:pPr>
      <w:r>
        <w:rPr>
          <w:rFonts w:cs="Times New Roman"/>
        </w:rPr>
        <w:lastRenderedPageBreak/>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605190AF" w14:textId="77777777" w:rsidR="003650B0" w:rsidRPr="00596409" w:rsidRDefault="003650B0" w:rsidP="003650B0">
      <w:pPr>
        <w:jc w:val="both"/>
        <w:rPr>
          <w:rFonts w:cs="Times New Roman"/>
          <w:sz w:val="16"/>
          <w:szCs w:val="16"/>
          <w:lang w:val="es-MX"/>
        </w:rPr>
      </w:pPr>
    </w:p>
    <w:p w14:paraId="34286A9C"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0D8EAA3B"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35255ED1"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75B35968" w14:textId="77777777" w:rsidR="00F6376F" w:rsidRPr="00F26B9E" w:rsidRDefault="00F6376F" w:rsidP="00F6376F">
      <w:pPr>
        <w:jc w:val="center"/>
        <w:rPr>
          <w:rFonts w:ascii="Georgia" w:hAnsi="Georgia" w:cs="Times New Roman"/>
          <w:sz w:val="32"/>
          <w:szCs w:val="32"/>
        </w:rPr>
      </w:pPr>
    </w:p>
    <w:p w14:paraId="7C79D0AE"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7F86F130" wp14:editId="76DFC5D4">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6847A49C" w14:textId="77777777" w:rsidR="00F6376F" w:rsidRPr="00F26B9E" w:rsidRDefault="00F6376F" w:rsidP="00F6376F">
      <w:pPr>
        <w:widowControl w:val="0"/>
        <w:tabs>
          <w:tab w:val="center" w:pos="4680"/>
        </w:tabs>
        <w:jc w:val="center"/>
        <w:rPr>
          <w:rFonts w:ascii="Georgia" w:hAnsi="Georgia" w:cs="Times New Roman"/>
          <w:szCs w:val="20"/>
        </w:rPr>
      </w:pPr>
    </w:p>
    <w:p w14:paraId="1F82E930"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 AND AFFECTED PARTIES</w:t>
      </w:r>
    </w:p>
    <w:p w14:paraId="7C389B38" w14:textId="492E60B3" w:rsidR="00F6376F" w:rsidRPr="004421A9" w:rsidRDefault="00F6376F" w:rsidP="00F6376F">
      <w:pPr>
        <w:jc w:val="center"/>
        <w:rPr>
          <w:rFonts w:cs="Times New Roman"/>
          <w:sz w:val="23"/>
          <w:szCs w:val="23"/>
        </w:rPr>
      </w:pPr>
      <w:r w:rsidRPr="004421A9">
        <w:rPr>
          <w:rFonts w:cs="Times New Roman"/>
          <w:sz w:val="23"/>
          <w:szCs w:val="23"/>
        </w:rPr>
        <w:t>DOCKET NO</w:t>
      </w:r>
      <w:r w:rsidR="00582C7A">
        <w:rPr>
          <w:rFonts w:cs="Times New Roman"/>
          <w:sz w:val="23"/>
          <w:szCs w:val="23"/>
        </w:rPr>
        <w:t>. 50563</w:t>
      </w:r>
    </w:p>
    <w:p w14:paraId="22A7A9CF"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152A246C"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0CC3FBE2" w14:textId="77777777" w:rsidR="00F6376F" w:rsidRPr="00F26B9E" w:rsidRDefault="00F6376F" w:rsidP="00F6376F">
      <w:pPr>
        <w:widowControl w:val="0"/>
        <w:autoSpaceDE w:val="0"/>
        <w:autoSpaceDN w:val="0"/>
        <w:adjustRightInd w:val="0"/>
        <w:jc w:val="both"/>
        <w:rPr>
          <w:rFonts w:cs="Times New Roman"/>
        </w:rPr>
      </w:pPr>
    </w:p>
    <w:p w14:paraId="55A2CCDD"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619A2A3A" w14:textId="77777777" w:rsidR="00F6376F" w:rsidRPr="00F26B9E" w:rsidRDefault="00F6376F" w:rsidP="00F6376F">
      <w:pPr>
        <w:widowControl w:val="0"/>
        <w:tabs>
          <w:tab w:val="left" w:pos="5760"/>
        </w:tabs>
        <w:autoSpaceDE w:val="0"/>
        <w:autoSpaceDN w:val="0"/>
        <w:adjustRightInd w:val="0"/>
        <w:jc w:val="both"/>
        <w:rPr>
          <w:rFonts w:cs="Times New Roman"/>
        </w:rPr>
      </w:pPr>
    </w:p>
    <w:p w14:paraId="7252DB25"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6FADFFBE"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01390C0C"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048FCAC1"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1B620FE7"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1C08E253"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1BDF56B2" w14:textId="77777777" w:rsidR="004421A9" w:rsidRDefault="004421A9" w:rsidP="00F6376F">
      <w:pPr>
        <w:widowControl w:val="0"/>
        <w:jc w:val="both"/>
        <w:rPr>
          <w:rFonts w:cs="Times New Roman"/>
          <w:szCs w:val="20"/>
        </w:rPr>
      </w:pPr>
    </w:p>
    <w:p w14:paraId="620D9FE6"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3FBC29B6" w14:textId="77777777" w:rsidR="00F6376F" w:rsidRPr="00F26B9E" w:rsidRDefault="00F6376F" w:rsidP="00F6376F">
      <w:pPr>
        <w:widowControl w:val="0"/>
        <w:rPr>
          <w:rFonts w:cs="Times New Roman"/>
          <w:szCs w:val="20"/>
        </w:rPr>
      </w:pPr>
    </w:p>
    <w:p w14:paraId="30990389" w14:textId="77777777" w:rsidR="00F6376F" w:rsidRPr="00F26B9E" w:rsidRDefault="00F6376F" w:rsidP="00F6376F">
      <w:pPr>
        <w:rPr>
          <w:rFonts w:cs="Times New Roman"/>
          <w:szCs w:val="20"/>
        </w:rPr>
      </w:pPr>
      <w:r w:rsidRPr="00F26B9E">
        <w:rPr>
          <w:rFonts w:cs="Times New Roman"/>
          <w:szCs w:val="20"/>
        </w:rPr>
        <w:t>__________________________________</w:t>
      </w:r>
    </w:p>
    <w:p w14:paraId="79295F21"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43337651" w14:textId="77777777" w:rsidR="00F6376F" w:rsidRPr="00F26B9E" w:rsidRDefault="00F6376F" w:rsidP="00F6376F">
      <w:pPr>
        <w:rPr>
          <w:rFonts w:cs="Times New Roman"/>
          <w:szCs w:val="20"/>
        </w:rPr>
      </w:pPr>
    </w:p>
    <w:p w14:paraId="284EC8AF"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7175B172" w14:textId="77777777" w:rsidR="00F6376F" w:rsidRPr="00F26B9E" w:rsidRDefault="00F6376F" w:rsidP="00F6376F">
      <w:pPr>
        <w:widowControl w:val="0"/>
        <w:rPr>
          <w:rFonts w:cs="Times New Roman"/>
          <w:szCs w:val="20"/>
        </w:rPr>
      </w:pPr>
    </w:p>
    <w:p w14:paraId="4B255461"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7222F1B7" w14:textId="77777777" w:rsidR="00F6376F" w:rsidRPr="00F26B9E" w:rsidRDefault="00F6376F" w:rsidP="00F6376F">
      <w:pPr>
        <w:rPr>
          <w:rFonts w:cs="Times New Roman"/>
          <w:szCs w:val="20"/>
        </w:rPr>
      </w:pPr>
    </w:p>
    <w:p w14:paraId="419FE993"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2ED07C0D"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0F33DBC9" w14:textId="77777777" w:rsidR="00F6376F" w:rsidRPr="00F26B9E" w:rsidRDefault="00F6376F" w:rsidP="00F6376F">
      <w:pPr>
        <w:widowControl w:val="0"/>
        <w:spacing w:line="192" w:lineRule="auto"/>
        <w:rPr>
          <w:rFonts w:cs="Times New Roman"/>
          <w:szCs w:val="20"/>
        </w:rPr>
      </w:pPr>
    </w:p>
    <w:p w14:paraId="5383786C"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75AFAF3B"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6FE26F21" w14:textId="77777777" w:rsidR="004421A9" w:rsidRDefault="004421A9" w:rsidP="00EF7E38">
      <w:pPr>
        <w:tabs>
          <w:tab w:val="right" w:pos="10080"/>
        </w:tabs>
        <w:rPr>
          <w:rFonts w:cs="Times New Roman"/>
          <w:szCs w:val="20"/>
        </w:rPr>
      </w:pPr>
      <w:bookmarkStart w:id="1" w:name="_Hlk29390859"/>
    </w:p>
    <w:p w14:paraId="5CCE3933"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1"/>
      <w:r w:rsidR="007168B2" w:rsidRPr="00211F35">
        <w:rPr>
          <w:rFonts w:cs="Times New Roman"/>
        </w:rPr>
        <w:br w:type="page"/>
      </w:r>
    </w:p>
    <w:p w14:paraId="6E754F3D" w14:textId="77777777" w:rsidR="008341AB" w:rsidRPr="00211F35" w:rsidRDefault="008341AB" w:rsidP="008341AB">
      <w:pPr>
        <w:widowControl w:val="0"/>
        <w:tabs>
          <w:tab w:val="right" w:pos="9360"/>
        </w:tabs>
        <w:rPr>
          <w:rFonts w:cs="Times New Roman"/>
        </w:rPr>
      </w:pPr>
    </w:p>
    <w:p w14:paraId="256DBEB7"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7E3A2727" w14:textId="77777777" w:rsidR="008341AB" w:rsidRPr="00211F35" w:rsidRDefault="008341AB" w:rsidP="008341AB">
      <w:pPr>
        <w:jc w:val="center"/>
        <w:rPr>
          <w:rFonts w:cs="Times New Roman"/>
          <w:sz w:val="32"/>
          <w:szCs w:val="32"/>
        </w:rPr>
      </w:pPr>
    </w:p>
    <w:p w14:paraId="17FCF79C"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01B55EEA" wp14:editId="2606E517">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EB3D9A3" w14:textId="77777777" w:rsidR="006D02BD" w:rsidRPr="001024A0" w:rsidRDefault="006D02BD" w:rsidP="004421A9">
      <w:pPr>
        <w:ind w:right="-540"/>
        <w:jc w:val="center"/>
        <w:rPr>
          <w:rFonts w:cs="Times New Roman"/>
        </w:rPr>
      </w:pPr>
      <w:r w:rsidRPr="001024A0">
        <w:rPr>
          <w:rFonts w:cs="Times New Roman"/>
        </w:rPr>
        <w:t>PUBLISHER’S AFFIDAVIT</w:t>
      </w:r>
    </w:p>
    <w:p w14:paraId="34B1245F" w14:textId="46D87510" w:rsidR="006D02BD" w:rsidRPr="001024A0" w:rsidRDefault="006D02BD" w:rsidP="004421A9">
      <w:pPr>
        <w:widowControl w:val="0"/>
        <w:tabs>
          <w:tab w:val="center" w:pos="4680"/>
        </w:tabs>
        <w:jc w:val="center"/>
        <w:rPr>
          <w:rFonts w:cs="Times New Roman"/>
        </w:rPr>
      </w:pPr>
      <w:r w:rsidRPr="001024A0">
        <w:rPr>
          <w:rFonts w:cs="Times New Roman"/>
        </w:rPr>
        <w:t xml:space="preserve">DOCKET NO. </w:t>
      </w:r>
      <w:r w:rsidR="00582C7A" w:rsidRPr="00582C7A">
        <w:rPr>
          <w:rFonts w:cs="Times New Roman"/>
          <w:bCs/>
          <w:iCs/>
          <w:lang w:val="en-CA"/>
        </w:rPr>
        <w:t>50563</w:t>
      </w:r>
    </w:p>
    <w:p w14:paraId="0ACD2868" w14:textId="77777777" w:rsidR="004421A9" w:rsidRDefault="004421A9" w:rsidP="006D02BD">
      <w:pPr>
        <w:widowControl w:val="0"/>
        <w:rPr>
          <w:rFonts w:cs="Times New Roman"/>
        </w:rPr>
      </w:pPr>
    </w:p>
    <w:p w14:paraId="7B93D3BA" w14:textId="77777777" w:rsidR="006D02BD" w:rsidRPr="001024A0" w:rsidRDefault="006D02BD" w:rsidP="006D02BD">
      <w:pPr>
        <w:widowControl w:val="0"/>
        <w:rPr>
          <w:rFonts w:cs="Times New Roman"/>
        </w:rPr>
      </w:pPr>
      <w:r w:rsidRPr="001024A0">
        <w:rPr>
          <w:rFonts w:cs="Times New Roman"/>
        </w:rPr>
        <w:t>STATE OF TEXAS</w:t>
      </w:r>
    </w:p>
    <w:p w14:paraId="712E7E61"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1FB33A2A" w14:textId="77777777" w:rsidR="006D02BD" w:rsidRPr="001024A0" w:rsidRDefault="006D02BD" w:rsidP="006D02BD">
      <w:pPr>
        <w:widowControl w:val="0"/>
        <w:rPr>
          <w:rFonts w:cs="Times New Roman"/>
        </w:rPr>
      </w:pPr>
    </w:p>
    <w:p w14:paraId="39CB1887"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3F78C085" w14:textId="77777777" w:rsidR="006D02BD" w:rsidRPr="001024A0" w:rsidRDefault="006D02BD" w:rsidP="006D02BD">
      <w:pPr>
        <w:widowControl w:val="0"/>
        <w:rPr>
          <w:rFonts w:cs="Times New Roman"/>
          <w:sz w:val="16"/>
          <w:szCs w:val="16"/>
        </w:rPr>
      </w:pPr>
    </w:p>
    <w:p w14:paraId="167E811D" w14:textId="77777777" w:rsidR="006D02BD" w:rsidRDefault="006D02BD" w:rsidP="006D02BD">
      <w:pPr>
        <w:widowControl w:val="0"/>
        <w:rPr>
          <w:rFonts w:cs="Times New Roman"/>
        </w:rPr>
      </w:pPr>
      <w:r w:rsidRPr="001024A0">
        <w:rPr>
          <w:rFonts w:cs="Times New Roman"/>
        </w:rPr>
        <w:t xml:space="preserve">who being by me duly sworn, deposes and that (s)he is the </w:t>
      </w:r>
    </w:p>
    <w:p w14:paraId="0E2C045D" w14:textId="77777777" w:rsidR="003E32C8" w:rsidRPr="001024A0" w:rsidRDefault="003E32C8" w:rsidP="006D02BD">
      <w:pPr>
        <w:widowControl w:val="0"/>
        <w:rPr>
          <w:rFonts w:cs="Times New Roman"/>
          <w:sz w:val="16"/>
          <w:szCs w:val="16"/>
        </w:rPr>
      </w:pPr>
    </w:p>
    <w:p w14:paraId="49B01A8F"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03F7B153"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505A7AAB" w14:textId="77777777" w:rsidR="006D02BD" w:rsidRPr="001024A0" w:rsidRDefault="006D02BD" w:rsidP="006D02BD">
      <w:pPr>
        <w:widowControl w:val="0"/>
        <w:rPr>
          <w:rFonts w:cs="Times New Roman"/>
        </w:rPr>
      </w:pPr>
    </w:p>
    <w:p w14:paraId="3A20D0D5"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17F845A3"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2A9431EB" w14:textId="77777777" w:rsidR="006D02BD" w:rsidRPr="001024A0" w:rsidRDefault="006D02BD" w:rsidP="006D02BD">
      <w:pPr>
        <w:widowControl w:val="0"/>
        <w:rPr>
          <w:rFonts w:cs="Times New Roman"/>
        </w:rPr>
      </w:pPr>
    </w:p>
    <w:p w14:paraId="124BC496"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7FC17B84"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3CAC6CAA" w14:textId="77777777" w:rsidR="006D02BD" w:rsidRPr="001024A0" w:rsidRDefault="006D02BD" w:rsidP="006D02BD">
      <w:pPr>
        <w:widowControl w:val="0"/>
        <w:rPr>
          <w:rFonts w:cs="Times New Roman"/>
        </w:rPr>
      </w:pPr>
    </w:p>
    <w:p w14:paraId="3DD19D62"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2D8F9A76" w14:textId="77777777" w:rsidR="006D02BD" w:rsidRPr="001024A0" w:rsidRDefault="006D02BD" w:rsidP="006D02BD">
      <w:pPr>
        <w:widowControl w:val="0"/>
        <w:rPr>
          <w:rFonts w:cs="Times New Roman"/>
        </w:rPr>
      </w:pPr>
    </w:p>
    <w:p w14:paraId="79255CE2"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296936E6"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446BE581" w14:textId="77777777" w:rsidR="006D02BD" w:rsidRPr="001024A0" w:rsidRDefault="006D02BD" w:rsidP="006D02BD">
      <w:pPr>
        <w:widowControl w:val="0"/>
        <w:rPr>
          <w:rFonts w:cs="Times New Roman"/>
        </w:rPr>
      </w:pPr>
    </w:p>
    <w:p w14:paraId="7A50586E"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775D7A9B"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583575E2" w14:textId="77777777" w:rsidR="006D02BD" w:rsidRPr="001024A0" w:rsidRDefault="006D02BD" w:rsidP="006D02BD">
      <w:pPr>
        <w:widowControl w:val="0"/>
        <w:rPr>
          <w:rFonts w:cs="Times New Roman"/>
        </w:rPr>
      </w:pPr>
    </w:p>
    <w:p w14:paraId="15F83665"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6E4B8B9E"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63381ED0" w14:textId="77777777" w:rsidR="006D02BD" w:rsidRPr="001024A0" w:rsidRDefault="006D02BD" w:rsidP="006D02BD">
      <w:pPr>
        <w:widowControl w:val="0"/>
        <w:rPr>
          <w:rFonts w:cs="Times New Roman"/>
        </w:rPr>
      </w:pPr>
    </w:p>
    <w:p w14:paraId="7B02F97C"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3C2A07C7"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33792F57" w14:textId="77777777" w:rsidR="006D02BD" w:rsidRPr="001024A0" w:rsidRDefault="006D02BD" w:rsidP="004750E5">
      <w:pPr>
        <w:widowControl w:val="0"/>
        <w:tabs>
          <w:tab w:val="right" w:pos="9360"/>
        </w:tabs>
        <w:rPr>
          <w:rFonts w:cs="Times New Roman"/>
        </w:rPr>
      </w:pPr>
    </w:p>
    <w:p w14:paraId="4B19F279"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3D77EBF1"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3CA34A2D" w14:textId="77777777" w:rsidR="00517669" w:rsidRPr="006F3032" w:rsidRDefault="00517669" w:rsidP="004750E5">
      <w:pPr>
        <w:widowControl w:val="0"/>
        <w:tabs>
          <w:tab w:val="right" w:pos="9360"/>
        </w:tabs>
        <w:rPr>
          <w:rFonts w:cs="Times New Roman"/>
        </w:rPr>
      </w:pPr>
    </w:p>
    <w:p w14:paraId="5F618114"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3AA1C936" w14:textId="77777777" w:rsidR="006D02BD" w:rsidRPr="00F5205C" w:rsidRDefault="006D02BD" w:rsidP="004750E5">
      <w:pPr>
        <w:rPr>
          <w:rFonts w:cs="Times New Roman"/>
        </w:rPr>
      </w:pPr>
    </w:p>
    <w:p w14:paraId="6BB0FA80" w14:textId="77777777"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0403A" w14:textId="77777777" w:rsidR="00CD7CB1" w:rsidRDefault="00CD7CB1" w:rsidP="001C215F">
      <w:r>
        <w:separator/>
      </w:r>
    </w:p>
  </w:endnote>
  <w:endnote w:type="continuationSeparator" w:id="0">
    <w:p w14:paraId="2A1682CA" w14:textId="77777777" w:rsidR="00CD7CB1" w:rsidRDefault="00CD7CB1"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DE0FA" w14:textId="77777777" w:rsidR="001C215F" w:rsidRPr="002F4089" w:rsidRDefault="002F4089" w:rsidP="002F4089">
    <w:pPr>
      <w:pStyle w:val="Footer"/>
      <w:rPr>
        <w:sz w:val="20"/>
        <w:szCs w:val="20"/>
      </w:rPr>
    </w:pPr>
    <w:r>
      <w:rPr>
        <w:rFonts w:cs="Times New Roman"/>
        <w:sz w:val="20"/>
        <w:szCs w:val="20"/>
      </w:rPr>
      <w:t xml:space="preserve">Updated: </w:t>
    </w:r>
    <w:r w:rsidR="00AC5046" w:rsidRPr="002F4089">
      <w:rPr>
        <w:rFonts w:cs="Times New Roman"/>
        <w:sz w:val="20"/>
        <w:szCs w:val="20"/>
      </w:rPr>
      <w:t xml:space="preserve">April </w:t>
    </w:r>
    <w:r w:rsidR="00CA0C4C">
      <w:rPr>
        <w:rFonts w:cs="Times New Roman"/>
        <w:sz w:val="20"/>
        <w:szCs w:val="20"/>
      </w:rPr>
      <w:t>13</w:t>
    </w:r>
    <w:r>
      <w:rPr>
        <w:rFonts w:cs="Times New Roman"/>
        <w:sz w:val="20"/>
        <w:szCs w:val="20"/>
      </w:rPr>
      <w:t xml:space="preserve">, </w:t>
    </w:r>
    <w:r w:rsidR="00AC5046" w:rsidRPr="002F4089">
      <w:rPr>
        <w:rFonts w:cs="Times New Roman"/>
        <w:sz w:val="20"/>
        <w:szCs w:val="20"/>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84F4C" w14:textId="77777777" w:rsidR="00CD7CB1" w:rsidRDefault="00CD7CB1" w:rsidP="001C215F">
      <w:r>
        <w:separator/>
      </w:r>
    </w:p>
  </w:footnote>
  <w:footnote w:type="continuationSeparator" w:id="0">
    <w:p w14:paraId="5BAC026B" w14:textId="77777777" w:rsidR="00CD7CB1" w:rsidRDefault="00CD7CB1"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403D97"/>
    <w:multiLevelType w:val="hybridMultilevel"/>
    <w:tmpl w:val="069AB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CB1"/>
    <w:rsid w:val="00014082"/>
    <w:rsid w:val="00055968"/>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66F02"/>
    <w:rsid w:val="0016736A"/>
    <w:rsid w:val="00185C06"/>
    <w:rsid w:val="001B13FD"/>
    <w:rsid w:val="001C215F"/>
    <w:rsid w:val="00211F35"/>
    <w:rsid w:val="00217B15"/>
    <w:rsid w:val="002336B3"/>
    <w:rsid w:val="002427CD"/>
    <w:rsid w:val="00245A02"/>
    <w:rsid w:val="0025075E"/>
    <w:rsid w:val="00262E2E"/>
    <w:rsid w:val="0027711D"/>
    <w:rsid w:val="002849FD"/>
    <w:rsid w:val="00287359"/>
    <w:rsid w:val="002924D0"/>
    <w:rsid w:val="00296344"/>
    <w:rsid w:val="002D44BD"/>
    <w:rsid w:val="002F16F2"/>
    <w:rsid w:val="002F4089"/>
    <w:rsid w:val="00321D31"/>
    <w:rsid w:val="00331A10"/>
    <w:rsid w:val="00360CCB"/>
    <w:rsid w:val="003650B0"/>
    <w:rsid w:val="0038123A"/>
    <w:rsid w:val="003941E1"/>
    <w:rsid w:val="003A60D6"/>
    <w:rsid w:val="003A6BCE"/>
    <w:rsid w:val="003C7A2E"/>
    <w:rsid w:val="003D3858"/>
    <w:rsid w:val="003E32C8"/>
    <w:rsid w:val="003E4282"/>
    <w:rsid w:val="004421A9"/>
    <w:rsid w:val="004460A7"/>
    <w:rsid w:val="00453E77"/>
    <w:rsid w:val="00467B6B"/>
    <w:rsid w:val="004750E5"/>
    <w:rsid w:val="00481ED4"/>
    <w:rsid w:val="0049044C"/>
    <w:rsid w:val="004A7B34"/>
    <w:rsid w:val="004B67AF"/>
    <w:rsid w:val="004F4D80"/>
    <w:rsid w:val="004F4DFA"/>
    <w:rsid w:val="00504DB4"/>
    <w:rsid w:val="005127AF"/>
    <w:rsid w:val="00517669"/>
    <w:rsid w:val="005260BF"/>
    <w:rsid w:val="00563F87"/>
    <w:rsid w:val="005775D6"/>
    <w:rsid w:val="00582C7A"/>
    <w:rsid w:val="0059460B"/>
    <w:rsid w:val="00596409"/>
    <w:rsid w:val="006514EB"/>
    <w:rsid w:val="0069751B"/>
    <w:rsid w:val="006B484B"/>
    <w:rsid w:val="006D02BD"/>
    <w:rsid w:val="006D4134"/>
    <w:rsid w:val="006D4685"/>
    <w:rsid w:val="006E7EA4"/>
    <w:rsid w:val="006F3032"/>
    <w:rsid w:val="006F7DC8"/>
    <w:rsid w:val="007168B2"/>
    <w:rsid w:val="00730D92"/>
    <w:rsid w:val="007439AA"/>
    <w:rsid w:val="00766067"/>
    <w:rsid w:val="007955CD"/>
    <w:rsid w:val="007A1ED8"/>
    <w:rsid w:val="007A3B3D"/>
    <w:rsid w:val="007B7B2A"/>
    <w:rsid w:val="007C4FDD"/>
    <w:rsid w:val="007C53D4"/>
    <w:rsid w:val="007E0683"/>
    <w:rsid w:val="008341AB"/>
    <w:rsid w:val="00840C43"/>
    <w:rsid w:val="00844F03"/>
    <w:rsid w:val="00850D4F"/>
    <w:rsid w:val="00862B9B"/>
    <w:rsid w:val="00883FED"/>
    <w:rsid w:val="0088600A"/>
    <w:rsid w:val="00890756"/>
    <w:rsid w:val="008D0EDD"/>
    <w:rsid w:val="008E28B0"/>
    <w:rsid w:val="008F1846"/>
    <w:rsid w:val="00907E35"/>
    <w:rsid w:val="00944142"/>
    <w:rsid w:val="009453C5"/>
    <w:rsid w:val="00946EBE"/>
    <w:rsid w:val="009578C0"/>
    <w:rsid w:val="009615D8"/>
    <w:rsid w:val="00963E26"/>
    <w:rsid w:val="00995F90"/>
    <w:rsid w:val="009B5011"/>
    <w:rsid w:val="009B54BE"/>
    <w:rsid w:val="00A047D5"/>
    <w:rsid w:val="00A05C24"/>
    <w:rsid w:val="00A24AC8"/>
    <w:rsid w:val="00A4047B"/>
    <w:rsid w:val="00A409DD"/>
    <w:rsid w:val="00A67F10"/>
    <w:rsid w:val="00A74669"/>
    <w:rsid w:val="00A87DE4"/>
    <w:rsid w:val="00AA0560"/>
    <w:rsid w:val="00AC07B9"/>
    <w:rsid w:val="00AC5046"/>
    <w:rsid w:val="00AE3D8A"/>
    <w:rsid w:val="00AF23AB"/>
    <w:rsid w:val="00AF5C62"/>
    <w:rsid w:val="00B029B0"/>
    <w:rsid w:val="00B1572D"/>
    <w:rsid w:val="00B554B7"/>
    <w:rsid w:val="00B722E9"/>
    <w:rsid w:val="00B73B39"/>
    <w:rsid w:val="00B85863"/>
    <w:rsid w:val="00BB1CAD"/>
    <w:rsid w:val="00BB750B"/>
    <w:rsid w:val="00BC35F4"/>
    <w:rsid w:val="00BE168C"/>
    <w:rsid w:val="00C30661"/>
    <w:rsid w:val="00C53DF5"/>
    <w:rsid w:val="00C6038F"/>
    <w:rsid w:val="00C65916"/>
    <w:rsid w:val="00C712BB"/>
    <w:rsid w:val="00CA0C4C"/>
    <w:rsid w:val="00CA15FF"/>
    <w:rsid w:val="00CD7CB1"/>
    <w:rsid w:val="00CD7D75"/>
    <w:rsid w:val="00CE33DB"/>
    <w:rsid w:val="00D13FE6"/>
    <w:rsid w:val="00D20DDA"/>
    <w:rsid w:val="00D261A4"/>
    <w:rsid w:val="00D35EC0"/>
    <w:rsid w:val="00D37AC7"/>
    <w:rsid w:val="00D75025"/>
    <w:rsid w:val="00D75F04"/>
    <w:rsid w:val="00D7704E"/>
    <w:rsid w:val="00D8385A"/>
    <w:rsid w:val="00DB3175"/>
    <w:rsid w:val="00DB3259"/>
    <w:rsid w:val="00DB50BC"/>
    <w:rsid w:val="00DD73BC"/>
    <w:rsid w:val="00E17B8B"/>
    <w:rsid w:val="00E51527"/>
    <w:rsid w:val="00E623C3"/>
    <w:rsid w:val="00E94E8A"/>
    <w:rsid w:val="00EB503C"/>
    <w:rsid w:val="00EF3B55"/>
    <w:rsid w:val="00EF7E38"/>
    <w:rsid w:val="00F3184F"/>
    <w:rsid w:val="00F35816"/>
    <w:rsid w:val="00F5205C"/>
    <w:rsid w:val="00F55EF6"/>
    <w:rsid w:val="00F6376F"/>
    <w:rsid w:val="00F91D57"/>
    <w:rsid w:val="00F96358"/>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DC63D3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1447</Words>
  <Characters>8248</Characters>
  <Application>Microsoft Office Word</Application>
  <DocSecurity>4</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2020-06-18T22:11:00Z</dcterms:created>
  <dcterms:modified xsi:type="dcterms:W3CDTF">2020-06-18T22:11:00Z</dcterms:modified>
</cp:coreProperties>
</file>